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41175" w14:textId="77777777" w:rsidR="00F3044F" w:rsidRDefault="004F17A9" w:rsidP="004F17A9">
      <w:pPr>
        <w:jc w:val="center"/>
        <w:rPr>
          <w:sz w:val="22"/>
          <w:szCs w:val="22"/>
          <w:u w:val="single"/>
        </w:rPr>
      </w:pPr>
      <w:r w:rsidRPr="00F3044F">
        <w:rPr>
          <w:sz w:val="22"/>
          <w:szCs w:val="22"/>
          <w:u w:val="single"/>
        </w:rPr>
        <w:t xml:space="preserve">Evaluation Rubric for </w:t>
      </w:r>
      <w:r w:rsidR="00E24085" w:rsidRPr="00F3044F">
        <w:rPr>
          <w:b/>
          <w:sz w:val="22"/>
          <w:szCs w:val="22"/>
          <w:u w:val="single"/>
        </w:rPr>
        <w:t>Thesis</w:t>
      </w:r>
      <w:r w:rsidRPr="00F3044F">
        <w:rPr>
          <w:b/>
          <w:sz w:val="22"/>
          <w:szCs w:val="22"/>
          <w:u w:val="single"/>
        </w:rPr>
        <w:t xml:space="preserve"> and </w:t>
      </w:r>
      <w:r w:rsidR="00E24085" w:rsidRPr="00F3044F">
        <w:rPr>
          <w:b/>
          <w:sz w:val="22"/>
          <w:szCs w:val="22"/>
          <w:u w:val="single"/>
        </w:rPr>
        <w:t>Thesis</w:t>
      </w:r>
      <w:r w:rsidRPr="00F3044F">
        <w:rPr>
          <w:b/>
          <w:sz w:val="22"/>
          <w:szCs w:val="22"/>
          <w:u w:val="single"/>
        </w:rPr>
        <w:t xml:space="preserve"> Defense for </w:t>
      </w:r>
      <w:r w:rsidR="00312564" w:rsidRPr="00F3044F">
        <w:rPr>
          <w:b/>
          <w:sz w:val="22"/>
          <w:szCs w:val="22"/>
          <w:u w:val="single"/>
        </w:rPr>
        <w:t>MS</w:t>
      </w:r>
      <w:r w:rsidR="00F3044F">
        <w:rPr>
          <w:sz w:val="22"/>
          <w:szCs w:val="22"/>
          <w:u w:val="single"/>
        </w:rPr>
        <w:t xml:space="preserve"> in the</w:t>
      </w:r>
    </w:p>
    <w:p w14:paraId="0C8978E0" w14:textId="34741E79" w:rsidR="00F3044F" w:rsidRDefault="00A02061" w:rsidP="004F17A9">
      <w:pPr>
        <w:jc w:val="center"/>
        <w:rPr>
          <w:sz w:val="22"/>
          <w:szCs w:val="22"/>
          <w:u w:val="single"/>
        </w:rPr>
      </w:pPr>
      <w:r>
        <w:rPr>
          <w:sz w:val="22"/>
          <w:szCs w:val="22"/>
          <w:u w:val="single"/>
        </w:rPr>
        <w:t>Animal</w:t>
      </w:r>
      <w:r w:rsidR="00F3044F">
        <w:rPr>
          <w:sz w:val="22"/>
          <w:szCs w:val="22"/>
          <w:u w:val="single"/>
        </w:rPr>
        <w:t xml:space="preserve"> Sciences Graduate Program,</w:t>
      </w:r>
    </w:p>
    <w:p w14:paraId="271AB665" w14:textId="7FF2468C" w:rsidR="004F17A9" w:rsidRPr="00F3044F" w:rsidRDefault="004F17A9" w:rsidP="004F17A9">
      <w:pPr>
        <w:jc w:val="center"/>
        <w:rPr>
          <w:sz w:val="22"/>
          <w:szCs w:val="22"/>
          <w:u w:val="single"/>
        </w:rPr>
      </w:pPr>
      <w:r w:rsidRPr="00F3044F">
        <w:rPr>
          <w:sz w:val="22"/>
          <w:szCs w:val="22"/>
          <w:u w:val="single"/>
        </w:rPr>
        <w:t>University of Wisconsin-Madison</w:t>
      </w:r>
    </w:p>
    <w:p w14:paraId="46D40DA5" w14:textId="77777777" w:rsidR="00F6385E" w:rsidRPr="00F3044F" w:rsidRDefault="00F6385E" w:rsidP="004F17A9">
      <w:pPr>
        <w:jc w:val="center"/>
        <w:rPr>
          <w:sz w:val="22"/>
          <w:szCs w:val="22"/>
          <w:u w:val="single"/>
        </w:rPr>
      </w:pPr>
    </w:p>
    <w:p w14:paraId="501C3B52" w14:textId="3E66DE39" w:rsidR="004F17A9" w:rsidRPr="00F3044F" w:rsidRDefault="004F17A9" w:rsidP="004F17A9">
      <w:pPr>
        <w:rPr>
          <w:sz w:val="22"/>
          <w:szCs w:val="22"/>
        </w:rPr>
      </w:pPr>
      <w:r w:rsidRPr="00F3044F">
        <w:rPr>
          <w:sz w:val="22"/>
          <w:szCs w:val="22"/>
        </w:rPr>
        <w:t>Name of the Candidate: ____________</w:t>
      </w:r>
      <w:r w:rsidR="00F3044F">
        <w:rPr>
          <w:sz w:val="22"/>
          <w:szCs w:val="22"/>
        </w:rPr>
        <w:t>_____________________</w:t>
      </w:r>
      <w:r w:rsidRPr="00F3044F">
        <w:rPr>
          <w:sz w:val="22"/>
          <w:szCs w:val="22"/>
        </w:rPr>
        <w:t>_________________</w:t>
      </w:r>
      <w:r w:rsidRPr="00F3044F">
        <w:rPr>
          <w:sz w:val="22"/>
          <w:szCs w:val="22"/>
        </w:rPr>
        <w:tab/>
        <w:t>Date of Examination_______</w:t>
      </w:r>
      <w:r w:rsidR="00B45BB0">
        <w:rPr>
          <w:sz w:val="22"/>
          <w:szCs w:val="22"/>
        </w:rPr>
        <w:t>_____</w:t>
      </w:r>
      <w:r w:rsidRPr="00F3044F">
        <w:rPr>
          <w:sz w:val="22"/>
          <w:szCs w:val="22"/>
        </w:rPr>
        <w:t>_______</w:t>
      </w:r>
    </w:p>
    <w:p w14:paraId="661CA476" w14:textId="77777777" w:rsidR="004F17A9" w:rsidRPr="00F3044F" w:rsidRDefault="004F17A9" w:rsidP="004F17A9">
      <w:pPr>
        <w:rPr>
          <w:sz w:val="22"/>
          <w:szCs w:val="22"/>
        </w:rPr>
      </w:pPr>
    </w:p>
    <w:p w14:paraId="2B19FC43" w14:textId="08DCB747" w:rsidR="004F17A9" w:rsidRPr="00F3044F" w:rsidRDefault="00B14FFA" w:rsidP="004F17A9">
      <w:pPr>
        <w:rPr>
          <w:sz w:val="22"/>
          <w:szCs w:val="22"/>
        </w:rPr>
      </w:pPr>
      <w:r>
        <w:rPr>
          <w:b/>
          <w:sz w:val="22"/>
          <w:szCs w:val="22"/>
        </w:rPr>
        <w:t>The mentor</w:t>
      </w:r>
      <w:r w:rsidR="00E24085" w:rsidRPr="00F3044F">
        <w:rPr>
          <w:b/>
          <w:sz w:val="22"/>
          <w:szCs w:val="22"/>
        </w:rPr>
        <w:t xml:space="preserve"> fills in the</w:t>
      </w:r>
      <w:r>
        <w:rPr>
          <w:b/>
          <w:sz w:val="22"/>
          <w:szCs w:val="22"/>
        </w:rPr>
        <w:t xml:space="preserve"> committee’s</w:t>
      </w:r>
      <w:r w:rsidR="00E24085" w:rsidRPr="00F3044F">
        <w:rPr>
          <w:b/>
          <w:sz w:val="22"/>
          <w:szCs w:val="22"/>
        </w:rPr>
        <w:t xml:space="preserve"> assessment of the student’s performance on this exam under the criteria listed below. </w:t>
      </w:r>
      <w:r>
        <w:rPr>
          <w:b/>
          <w:sz w:val="22"/>
          <w:szCs w:val="22"/>
        </w:rPr>
        <w:t>F</w:t>
      </w:r>
      <w:r w:rsidR="00E24085" w:rsidRPr="00F3044F">
        <w:rPr>
          <w:b/>
          <w:sz w:val="22"/>
          <w:szCs w:val="22"/>
        </w:rPr>
        <w:t xml:space="preserve">orm </w:t>
      </w:r>
      <w:r>
        <w:rPr>
          <w:b/>
          <w:sz w:val="22"/>
          <w:szCs w:val="22"/>
        </w:rPr>
        <w:t>to</w:t>
      </w:r>
      <w:r w:rsidR="00E24085" w:rsidRPr="00F3044F">
        <w:rPr>
          <w:b/>
          <w:sz w:val="22"/>
          <w:szCs w:val="22"/>
        </w:rPr>
        <w:t xml:space="preserve"> be returned to the program office.</w:t>
      </w:r>
    </w:p>
    <w:p w14:paraId="1EEF7115" w14:textId="77777777" w:rsidR="004F17A9" w:rsidRPr="00F3044F" w:rsidRDefault="004F17A9" w:rsidP="004F17A9">
      <w:pPr>
        <w:rPr>
          <w:sz w:val="22"/>
          <w:szCs w:val="22"/>
        </w:rPr>
      </w:pPr>
    </w:p>
    <w:tbl>
      <w:tblPr>
        <w:tblStyle w:val="TableGrid"/>
        <w:tblW w:w="10548" w:type="dxa"/>
        <w:tblLayout w:type="fixed"/>
        <w:tblLook w:val="04A0" w:firstRow="1" w:lastRow="0" w:firstColumn="1" w:lastColumn="0" w:noHBand="0" w:noVBand="1"/>
      </w:tblPr>
      <w:tblGrid>
        <w:gridCol w:w="5778"/>
        <w:gridCol w:w="1710"/>
        <w:gridCol w:w="1530"/>
        <w:gridCol w:w="1530"/>
      </w:tblGrid>
      <w:tr w:rsidR="004F17A9" w:rsidRPr="00F3044F" w14:paraId="2977BA78" w14:textId="77777777" w:rsidTr="00F3044F">
        <w:tc>
          <w:tcPr>
            <w:tcW w:w="5778" w:type="dxa"/>
            <w:vAlign w:val="center"/>
          </w:tcPr>
          <w:p w14:paraId="62D1E4D4" w14:textId="19FCD908" w:rsidR="004F17A9" w:rsidRPr="00F3044F" w:rsidRDefault="004F17A9" w:rsidP="00890B2D">
            <w:pPr>
              <w:rPr>
                <w:b/>
                <w:sz w:val="22"/>
                <w:szCs w:val="22"/>
              </w:rPr>
            </w:pPr>
            <w:r w:rsidRPr="00F3044F">
              <w:rPr>
                <w:b/>
                <w:sz w:val="22"/>
                <w:szCs w:val="22"/>
              </w:rPr>
              <w:t>Assessment Criteria</w:t>
            </w:r>
            <w:r w:rsidR="00F3044F">
              <w:rPr>
                <w:b/>
                <w:sz w:val="22"/>
                <w:szCs w:val="22"/>
              </w:rPr>
              <w:t xml:space="preserve"> (circle one)</w:t>
            </w:r>
          </w:p>
        </w:tc>
        <w:tc>
          <w:tcPr>
            <w:tcW w:w="1710" w:type="dxa"/>
            <w:vAlign w:val="center"/>
          </w:tcPr>
          <w:p w14:paraId="29448DAE" w14:textId="77777777" w:rsidR="004F17A9" w:rsidRPr="00F3044F" w:rsidRDefault="004F17A9" w:rsidP="00F3044F">
            <w:pPr>
              <w:jc w:val="center"/>
              <w:rPr>
                <w:b/>
                <w:sz w:val="22"/>
                <w:szCs w:val="22"/>
              </w:rPr>
            </w:pPr>
            <w:r w:rsidRPr="00F3044F">
              <w:rPr>
                <w:b/>
                <w:sz w:val="22"/>
                <w:szCs w:val="22"/>
              </w:rPr>
              <w:t>Does not meet Expectations</w:t>
            </w:r>
          </w:p>
        </w:tc>
        <w:tc>
          <w:tcPr>
            <w:tcW w:w="1530" w:type="dxa"/>
            <w:vAlign w:val="center"/>
          </w:tcPr>
          <w:p w14:paraId="45FC1EEF" w14:textId="77777777" w:rsidR="004F17A9" w:rsidRPr="00F3044F" w:rsidRDefault="004F17A9" w:rsidP="00F3044F">
            <w:pPr>
              <w:jc w:val="center"/>
              <w:rPr>
                <w:b/>
                <w:sz w:val="22"/>
                <w:szCs w:val="22"/>
              </w:rPr>
            </w:pPr>
            <w:r w:rsidRPr="00F3044F">
              <w:rPr>
                <w:b/>
                <w:sz w:val="22"/>
                <w:szCs w:val="22"/>
              </w:rPr>
              <w:t>Meets Expectations</w:t>
            </w:r>
          </w:p>
        </w:tc>
        <w:tc>
          <w:tcPr>
            <w:tcW w:w="1530" w:type="dxa"/>
            <w:vAlign w:val="center"/>
          </w:tcPr>
          <w:p w14:paraId="743B7EAD" w14:textId="77777777" w:rsidR="004F17A9" w:rsidRPr="00F3044F" w:rsidRDefault="004F17A9" w:rsidP="00F3044F">
            <w:pPr>
              <w:jc w:val="center"/>
              <w:rPr>
                <w:b/>
                <w:sz w:val="22"/>
                <w:szCs w:val="22"/>
              </w:rPr>
            </w:pPr>
            <w:r w:rsidRPr="00F3044F">
              <w:rPr>
                <w:b/>
                <w:sz w:val="22"/>
                <w:szCs w:val="22"/>
              </w:rPr>
              <w:t>Exceeds Expectations</w:t>
            </w:r>
          </w:p>
        </w:tc>
      </w:tr>
      <w:tr w:rsidR="00F3044F" w:rsidRPr="00F3044F" w14:paraId="11DAA673" w14:textId="77777777" w:rsidTr="00F3044F">
        <w:trPr>
          <w:trHeight w:val="1367"/>
        </w:trPr>
        <w:tc>
          <w:tcPr>
            <w:tcW w:w="5778" w:type="dxa"/>
            <w:vAlign w:val="center"/>
          </w:tcPr>
          <w:p w14:paraId="71395EBD" w14:textId="77777777" w:rsidR="00F3044F" w:rsidRPr="00F3044F" w:rsidRDefault="00F3044F" w:rsidP="00F3044F">
            <w:pPr>
              <w:rPr>
                <w:sz w:val="22"/>
                <w:szCs w:val="22"/>
              </w:rPr>
            </w:pPr>
            <w:r w:rsidRPr="00F3044F">
              <w:rPr>
                <w:sz w:val="22"/>
                <w:szCs w:val="22"/>
                <w:u w:val="single"/>
              </w:rPr>
              <w:t>Research Problem</w:t>
            </w:r>
            <w:r w:rsidRPr="00F3044F">
              <w:rPr>
                <w:sz w:val="22"/>
                <w:szCs w:val="22"/>
              </w:rPr>
              <w:t xml:space="preserve">: Clearly states the research problem in the context of the literature in the area of study. Provides a strong justification for undertaking the research and effectively articulates the potential impact of proposed research.  </w:t>
            </w:r>
          </w:p>
        </w:tc>
        <w:tc>
          <w:tcPr>
            <w:tcW w:w="1710" w:type="dxa"/>
            <w:vAlign w:val="center"/>
          </w:tcPr>
          <w:p w14:paraId="40F46E00" w14:textId="76B64882" w:rsidR="00F3044F" w:rsidRPr="00F3044F" w:rsidRDefault="00F3044F" w:rsidP="00F3044F">
            <w:pPr>
              <w:jc w:val="center"/>
              <w:rPr>
                <w:sz w:val="22"/>
                <w:szCs w:val="22"/>
              </w:rPr>
            </w:pPr>
            <w:r w:rsidRPr="00F3044F">
              <w:rPr>
                <w:sz w:val="22"/>
                <w:szCs w:val="22"/>
              </w:rPr>
              <w:t>1          2</w:t>
            </w:r>
          </w:p>
        </w:tc>
        <w:tc>
          <w:tcPr>
            <w:tcW w:w="1530" w:type="dxa"/>
            <w:vAlign w:val="center"/>
          </w:tcPr>
          <w:p w14:paraId="7C2CBADB" w14:textId="4A0891D2" w:rsidR="00F3044F" w:rsidRPr="00F3044F" w:rsidRDefault="00F3044F" w:rsidP="00F3044F">
            <w:pPr>
              <w:jc w:val="center"/>
              <w:rPr>
                <w:sz w:val="22"/>
                <w:szCs w:val="22"/>
              </w:rPr>
            </w:pPr>
            <w:r w:rsidRPr="00F3044F">
              <w:rPr>
                <w:sz w:val="22"/>
                <w:szCs w:val="22"/>
              </w:rPr>
              <w:t>3          4</w:t>
            </w:r>
          </w:p>
        </w:tc>
        <w:tc>
          <w:tcPr>
            <w:tcW w:w="1530" w:type="dxa"/>
            <w:vAlign w:val="center"/>
          </w:tcPr>
          <w:p w14:paraId="5B0960FD" w14:textId="45CF0306" w:rsidR="00F3044F" w:rsidRPr="00F3044F" w:rsidRDefault="00F3044F" w:rsidP="00F3044F">
            <w:pPr>
              <w:jc w:val="center"/>
              <w:rPr>
                <w:sz w:val="22"/>
                <w:szCs w:val="22"/>
              </w:rPr>
            </w:pPr>
            <w:r w:rsidRPr="00F3044F">
              <w:rPr>
                <w:sz w:val="22"/>
                <w:szCs w:val="22"/>
              </w:rPr>
              <w:t>5          6</w:t>
            </w:r>
          </w:p>
        </w:tc>
      </w:tr>
      <w:tr w:rsidR="00F3044F" w:rsidRPr="00F3044F" w14:paraId="2FE7F676" w14:textId="77777777" w:rsidTr="00F3044F">
        <w:trPr>
          <w:trHeight w:val="1340"/>
        </w:trPr>
        <w:tc>
          <w:tcPr>
            <w:tcW w:w="5778" w:type="dxa"/>
            <w:vAlign w:val="center"/>
          </w:tcPr>
          <w:p w14:paraId="0C3049C5" w14:textId="77777777" w:rsidR="00F3044F" w:rsidRPr="00F3044F" w:rsidRDefault="00F3044F" w:rsidP="00F3044F">
            <w:pPr>
              <w:rPr>
                <w:sz w:val="22"/>
                <w:szCs w:val="22"/>
              </w:rPr>
            </w:pPr>
            <w:r w:rsidRPr="00F3044F">
              <w:rPr>
                <w:sz w:val="22"/>
                <w:szCs w:val="22"/>
                <w:u w:val="single"/>
              </w:rPr>
              <w:t>Literature</w:t>
            </w:r>
            <w:r w:rsidRPr="00F3044F">
              <w:rPr>
                <w:sz w:val="22"/>
                <w:szCs w:val="22"/>
              </w:rPr>
              <w:t xml:space="preserve">: Student demonstrates critical thinking and the ability to synthesize relevant literature and define the knowledge gaps in the field of study. Clearly articulates how the students’ research will address this knowledge gap and advances the field. </w:t>
            </w:r>
          </w:p>
        </w:tc>
        <w:tc>
          <w:tcPr>
            <w:tcW w:w="1710" w:type="dxa"/>
            <w:vAlign w:val="center"/>
          </w:tcPr>
          <w:p w14:paraId="338AC2B0" w14:textId="7F8DF9B0" w:rsidR="00F3044F" w:rsidRPr="00F3044F" w:rsidRDefault="00F3044F" w:rsidP="00F3044F">
            <w:pPr>
              <w:jc w:val="center"/>
              <w:rPr>
                <w:sz w:val="22"/>
                <w:szCs w:val="22"/>
              </w:rPr>
            </w:pPr>
            <w:r w:rsidRPr="00F3044F">
              <w:rPr>
                <w:sz w:val="22"/>
                <w:szCs w:val="22"/>
              </w:rPr>
              <w:t>1          2</w:t>
            </w:r>
          </w:p>
        </w:tc>
        <w:tc>
          <w:tcPr>
            <w:tcW w:w="1530" w:type="dxa"/>
            <w:vAlign w:val="center"/>
          </w:tcPr>
          <w:p w14:paraId="6D5BB5A6" w14:textId="04B0CA81" w:rsidR="00F3044F" w:rsidRPr="00F3044F" w:rsidRDefault="00F3044F" w:rsidP="00F3044F">
            <w:pPr>
              <w:jc w:val="center"/>
              <w:rPr>
                <w:sz w:val="22"/>
                <w:szCs w:val="22"/>
              </w:rPr>
            </w:pPr>
            <w:r w:rsidRPr="00F3044F">
              <w:rPr>
                <w:sz w:val="22"/>
                <w:szCs w:val="22"/>
              </w:rPr>
              <w:t>3          4</w:t>
            </w:r>
          </w:p>
        </w:tc>
        <w:tc>
          <w:tcPr>
            <w:tcW w:w="1530" w:type="dxa"/>
            <w:vAlign w:val="center"/>
          </w:tcPr>
          <w:p w14:paraId="725487BB" w14:textId="0D556A31" w:rsidR="00F3044F" w:rsidRPr="00F3044F" w:rsidRDefault="00F3044F" w:rsidP="00F3044F">
            <w:pPr>
              <w:jc w:val="center"/>
              <w:rPr>
                <w:sz w:val="22"/>
                <w:szCs w:val="22"/>
              </w:rPr>
            </w:pPr>
            <w:r w:rsidRPr="00F3044F">
              <w:rPr>
                <w:sz w:val="22"/>
                <w:szCs w:val="22"/>
              </w:rPr>
              <w:t>5          6</w:t>
            </w:r>
          </w:p>
        </w:tc>
      </w:tr>
      <w:tr w:rsidR="00F3044F" w:rsidRPr="00F3044F" w14:paraId="618C26DD" w14:textId="77777777" w:rsidTr="00F3044F">
        <w:trPr>
          <w:trHeight w:val="620"/>
        </w:trPr>
        <w:tc>
          <w:tcPr>
            <w:tcW w:w="5778" w:type="dxa"/>
            <w:vAlign w:val="center"/>
          </w:tcPr>
          <w:p w14:paraId="70E6EB80" w14:textId="77777777" w:rsidR="00F3044F" w:rsidRPr="00F3044F" w:rsidRDefault="00F3044F" w:rsidP="00F3044F">
            <w:pPr>
              <w:rPr>
                <w:sz w:val="22"/>
                <w:szCs w:val="22"/>
                <w:u w:val="single"/>
              </w:rPr>
            </w:pPr>
            <w:r w:rsidRPr="00F3044F">
              <w:rPr>
                <w:sz w:val="22"/>
                <w:szCs w:val="22"/>
                <w:u w:val="single"/>
              </w:rPr>
              <w:t>Hypothesis</w:t>
            </w:r>
            <w:r w:rsidRPr="00F3044F">
              <w:rPr>
                <w:sz w:val="22"/>
                <w:szCs w:val="22"/>
              </w:rPr>
              <w:t>: Clearly states the hypotheses that are based on scientific literature and/or preliminary findings.</w:t>
            </w:r>
          </w:p>
        </w:tc>
        <w:tc>
          <w:tcPr>
            <w:tcW w:w="1710" w:type="dxa"/>
            <w:vAlign w:val="center"/>
          </w:tcPr>
          <w:p w14:paraId="65E57726" w14:textId="3CDCC5BC" w:rsidR="00F3044F" w:rsidRPr="00F3044F" w:rsidRDefault="00F3044F" w:rsidP="00F3044F">
            <w:pPr>
              <w:jc w:val="center"/>
              <w:rPr>
                <w:sz w:val="22"/>
                <w:szCs w:val="22"/>
              </w:rPr>
            </w:pPr>
            <w:r w:rsidRPr="00F3044F">
              <w:rPr>
                <w:sz w:val="22"/>
                <w:szCs w:val="22"/>
              </w:rPr>
              <w:t>1          2</w:t>
            </w:r>
          </w:p>
        </w:tc>
        <w:tc>
          <w:tcPr>
            <w:tcW w:w="1530" w:type="dxa"/>
            <w:vAlign w:val="center"/>
          </w:tcPr>
          <w:p w14:paraId="2F18CB24" w14:textId="7C9A9A6E" w:rsidR="00F3044F" w:rsidRPr="00F3044F" w:rsidRDefault="00F3044F" w:rsidP="00F3044F">
            <w:pPr>
              <w:jc w:val="center"/>
              <w:rPr>
                <w:sz w:val="22"/>
                <w:szCs w:val="22"/>
              </w:rPr>
            </w:pPr>
            <w:r w:rsidRPr="00F3044F">
              <w:rPr>
                <w:sz w:val="22"/>
                <w:szCs w:val="22"/>
              </w:rPr>
              <w:t>3          4</w:t>
            </w:r>
          </w:p>
        </w:tc>
        <w:tc>
          <w:tcPr>
            <w:tcW w:w="1530" w:type="dxa"/>
            <w:vAlign w:val="center"/>
          </w:tcPr>
          <w:p w14:paraId="6535F1DA" w14:textId="522365B2" w:rsidR="00F3044F" w:rsidRPr="00F3044F" w:rsidRDefault="00F3044F" w:rsidP="00F3044F">
            <w:pPr>
              <w:jc w:val="center"/>
              <w:rPr>
                <w:sz w:val="22"/>
                <w:szCs w:val="22"/>
              </w:rPr>
            </w:pPr>
            <w:r w:rsidRPr="00F3044F">
              <w:rPr>
                <w:sz w:val="22"/>
                <w:szCs w:val="22"/>
              </w:rPr>
              <w:t>5          6</w:t>
            </w:r>
          </w:p>
        </w:tc>
      </w:tr>
      <w:tr w:rsidR="00F3044F" w:rsidRPr="00F3044F" w14:paraId="3371EB54" w14:textId="77777777" w:rsidTr="00F3044F">
        <w:trPr>
          <w:trHeight w:val="1340"/>
        </w:trPr>
        <w:tc>
          <w:tcPr>
            <w:tcW w:w="5778" w:type="dxa"/>
            <w:vAlign w:val="center"/>
          </w:tcPr>
          <w:p w14:paraId="58BBD0FD" w14:textId="77777777" w:rsidR="00F3044F" w:rsidRPr="00F3044F" w:rsidRDefault="00F3044F" w:rsidP="00F3044F">
            <w:pPr>
              <w:rPr>
                <w:sz w:val="22"/>
                <w:szCs w:val="22"/>
              </w:rPr>
            </w:pPr>
            <w:r w:rsidRPr="00F3044F">
              <w:rPr>
                <w:sz w:val="22"/>
                <w:szCs w:val="22"/>
                <w:u w:val="single"/>
              </w:rPr>
              <w:t>Research Methods/Strategy</w:t>
            </w:r>
            <w:r w:rsidRPr="00F3044F">
              <w:rPr>
                <w:sz w:val="22"/>
                <w:szCs w:val="22"/>
              </w:rPr>
              <w:t xml:space="preserve">: Applies robust research methods/tools to test the hypotheses and find solution(s) to the defined research problem. Provides clear explanation of methodological choices and discusses the potential pitfalls of the chosen methods. </w:t>
            </w:r>
          </w:p>
        </w:tc>
        <w:tc>
          <w:tcPr>
            <w:tcW w:w="1710" w:type="dxa"/>
            <w:vAlign w:val="center"/>
          </w:tcPr>
          <w:p w14:paraId="384D588C" w14:textId="0FB9F033" w:rsidR="00F3044F" w:rsidRPr="00F3044F" w:rsidRDefault="00F3044F" w:rsidP="00F3044F">
            <w:pPr>
              <w:jc w:val="center"/>
              <w:rPr>
                <w:sz w:val="22"/>
                <w:szCs w:val="22"/>
              </w:rPr>
            </w:pPr>
            <w:r w:rsidRPr="00F3044F">
              <w:rPr>
                <w:sz w:val="22"/>
                <w:szCs w:val="22"/>
              </w:rPr>
              <w:t>1          2</w:t>
            </w:r>
          </w:p>
        </w:tc>
        <w:tc>
          <w:tcPr>
            <w:tcW w:w="1530" w:type="dxa"/>
            <w:vAlign w:val="center"/>
          </w:tcPr>
          <w:p w14:paraId="0A4AB626" w14:textId="6B409EB4" w:rsidR="00F3044F" w:rsidRPr="00F3044F" w:rsidRDefault="00F3044F" w:rsidP="00F3044F">
            <w:pPr>
              <w:jc w:val="center"/>
              <w:rPr>
                <w:sz w:val="22"/>
                <w:szCs w:val="22"/>
              </w:rPr>
            </w:pPr>
            <w:r w:rsidRPr="00F3044F">
              <w:rPr>
                <w:sz w:val="22"/>
                <w:szCs w:val="22"/>
              </w:rPr>
              <w:t>3          4</w:t>
            </w:r>
          </w:p>
        </w:tc>
        <w:tc>
          <w:tcPr>
            <w:tcW w:w="1530" w:type="dxa"/>
            <w:vAlign w:val="center"/>
          </w:tcPr>
          <w:p w14:paraId="6F3A87A0" w14:textId="291558DA" w:rsidR="00F3044F" w:rsidRPr="00F3044F" w:rsidRDefault="00F3044F" w:rsidP="00F3044F">
            <w:pPr>
              <w:jc w:val="center"/>
              <w:rPr>
                <w:sz w:val="22"/>
                <w:szCs w:val="22"/>
              </w:rPr>
            </w:pPr>
            <w:r w:rsidRPr="00F3044F">
              <w:rPr>
                <w:sz w:val="22"/>
                <w:szCs w:val="22"/>
              </w:rPr>
              <w:t>5          6</w:t>
            </w:r>
          </w:p>
        </w:tc>
      </w:tr>
      <w:tr w:rsidR="00F3044F" w:rsidRPr="00F3044F" w14:paraId="0A4FE33D" w14:textId="77777777" w:rsidTr="00F3044F">
        <w:trPr>
          <w:trHeight w:val="1070"/>
        </w:trPr>
        <w:tc>
          <w:tcPr>
            <w:tcW w:w="5778" w:type="dxa"/>
            <w:vAlign w:val="center"/>
          </w:tcPr>
          <w:p w14:paraId="345DC611" w14:textId="77777777" w:rsidR="00F3044F" w:rsidRPr="00F3044F" w:rsidRDefault="00F3044F" w:rsidP="00F3044F">
            <w:pPr>
              <w:rPr>
                <w:sz w:val="22"/>
                <w:szCs w:val="22"/>
              </w:rPr>
            </w:pPr>
            <w:r w:rsidRPr="00F3044F">
              <w:rPr>
                <w:sz w:val="22"/>
                <w:szCs w:val="22"/>
                <w:u w:val="single"/>
              </w:rPr>
              <w:t>Data Analysis and Interpretation</w:t>
            </w:r>
            <w:r w:rsidRPr="00F3044F">
              <w:rPr>
                <w:sz w:val="22"/>
                <w:szCs w:val="22"/>
              </w:rPr>
              <w:t>: Data analysis is rigorous, objective, and thorough and applies appropriate statistical tools. Makes valid and nuanced interpretation of data within the constraints of experimental caveats.</w:t>
            </w:r>
          </w:p>
        </w:tc>
        <w:tc>
          <w:tcPr>
            <w:tcW w:w="1710" w:type="dxa"/>
            <w:vAlign w:val="center"/>
          </w:tcPr>
          <w:p w14:paraId="0C8437C5" w14:textId="3C566683" w:rsidR="00F3044F" w:rsidRPr="00F3044F" w:rsidRDefault="00F3044F" w:rsidP="00F3044F">
            <w:pPr>
              <w:jc w:val="center"/>
              <w:rPr>
                <w:sz w:val="22"/>
                <w:szCs w:val="22"/>
              </w:rPr>
            </w:pPr>
            <w:r w:rsidRPr="00F3044F">
              <w:rPr>
                <w:sz w:val="22"/>
                <w:szCs w:val="22"/>
              </w:rPr>
              <w:t>1          2</w:t>
            </w:r>
          </w:p>
        </w:tc>
        <w:tc>
          <w:tcPr>
            <w:tcW w:w="1530" w:type="dxa"/>
            <w:vAlign w:val="center"/>
          </w:tcPr>
          <w:p w14:paraId="475C3FE1" w14:textId="59A7932B" w:rsidR="00F3044F" w:rsidRPr="00F3044F" w:rsidRDefault="00F3044F" w:rsidP="00F3044F">
            <w:pPr>
              <w:jc w:val="center"/>
              <w:rPr>
                <w:sz w:val="22"/>
                <w:szCs w:val="22"/>
              </w:rPr>
            </w:pPr>
            <w:r w:rsidRPr="00F3044F">
              <w:rPr>
                <w:sz w:val="22"/>
                <w:szCs w:val="22"/>
              </w:rPr>
              <w:t>3          4</w:t>
            </w:r>
          </w:p>
        </w:tc>
        <w:tc>
          <w:tcPr>
            <w:tcW w:w="1530" w:type="dxa"/>
            <w:vAlign w:val="center"/>
          </w:tcPr>
          <w:p w14:paraId="390B873C" w14:textId="0CC5C1D3" w:rsidR="00F3044F" w:rsidRPr="00F3044F" w:rsidRDefault="00F3044F" w:rsidP="00F3044F">
            <w:pPr>
              <w:jc w:val="center"/>
              <w:rPr>
                <w:sz w:val="22"/>
                <w:szCs w:val="22"/>
              </w:rPr>
            </w:pPr>
            <w:r w:rsidRPr="00F3044F">
              <w:rPr>
                <w:sz w:val="22"/>
                <w:szCs w:val="22"/>
              </w:rPr>
              <w:t>5          6</w:t>
            </w:r>
          </w:p>
        </w:tc>
      </w:tr>
      <w:tr w:rsidR="00F3044F" w:rsidRPr="00F3044F" w14:paraId="44BC913C" w14:textId="77777777" w:rsidTr="00F3044F">
        <w:trPr>
          <w:trHeight w:val="1610"/>
        </w:trPr>
        <w:tc>
          <w:tcPr>
            <w:tcW w:w="5778" w:type="dxa"/>
            <w:vAlign w:val="center"/>
          </w:tcPr>
          <w:p w14:paraId="35CD57DA" w14:textId="77777777" w:rsidR="00F3044F" w:rsidRPr="00F3044F" w:rsidRDefault="00F3044F" w:rsidP="00F3044F">
            <w:pPr>
              <w:rPr>
                <w:sz w:val="22"/>
                <w:szCs w:val="22"/>
              </w:rPr>
            </w:pPr>
            <w:r w:rsidRPr="00F3044F">
              <w:rPr>
                <w:sz w:val="22"/>
                <w:szCs w:val="22"/>
                <w:u w:val="single"/>
              </w:rPr>
              <w:t>Conclusions</w:t>
            </w:r>
            <w:r w:rsidRPr="00F3044F">
              <w:rPr>
                <w:sz w:val="22"/>
                <w:szCs w:val="22"/>
              </w:rPr>
              <w:t xml:space="preserve">: Provides insightful discussion of conclusions in the context of literature to draw connections or point to disagreements with published work. Provides a compelling argument pertaining to the importance of the findings in closing the knowledge gap in literature (originally identified).  </w:t>
            </w:r>
          </w:p>
        </w:tc>
        <w:tc>
          <w:tcPr>
            <w:tcW w:w="1710" w:type="dxa"/>
            <w:vAlign w:val="center"/>
          </w:tcPr>
          <w:p w14:paraId="21B024FB" w14:textId="1B886812" w:rsidR="00F3044F" w:rsidRPr="00F3044F" w:rsidRDefault="00F3044F" w:rsidP="00F3044F">
            <w:pPr>
              <w:jc w:val="center"/>
              <w:rPr>
                <w:sz w:val="22"/>
                <w:szCs w:val="22"/>
              </w:rPr>
            </w:pPr>
            <w:r w:rsidRPr="00F3044F">
              <w:rPr>
                <w:sz w:val="22"/>
                <w:szCs w:val="22"/>
              </w:rPr>
              <w:t>1          2</w:t>
            </w:r>
          </w:p>
        </w:tc>
        <w:tc>
          <w:tcPr>
            <w:tcW w:w="1530" w:type="dxa"/>
            <w:vAlign w:val="center"/>
          </w:tcPr>
          <w:p w14:paraId="7D878267" w14:textId="5B0D356F" w:rsidR="00F3044F" w:rsidRPr="00F3044F" w:rsidRDefault="00F3044F" w:rsidP="00F3044F">
            <w:pPr>
              <w:jc w:val="center"/>
              <w:rPr>
                <w:sz w:val="22"/>
                <w:szCs w:val="22"/>
              </w:rPr>
            </w:pPr>
            <w:r w:rsidRPr="00F3044F">
              <w:rPr>
                <w:sz w:val="22"/>
                <w:szCs w:val="22"/>
              </w:rPr>
              <w:t>3          4</w:t>
            </w:r>
          </w:p>
        </w:tc>
        <w:tc>
          <w:tcPr>
            <w:tcW w:w="1530" w:type="dxa"/>
            <w:vAlign w:val="center"/>
          </w:tcPr>
          <w:p w14:paraId="52A2A5B9" w14:textId="24C7BFD3" w:rsidR="00F3044F" w:rsidRPr="00F3044F" w:rsidRDefault="00F3044F" w:rsidP="00F3044F">
            <w:pPr>
              <w:jc w:val="center"/>
              <w:rPr>
                <w:sz w:val="22"/>
                <w:szCs w:val="22"/>
              </w:rPr>
            </w:pPr>
            <w:r w:rsidRPr="00F3044F">
              <w:rPr>
                <w:sz w:val="22"/>
                <w:szCs w:val="22"/>
              </w:rPr>
              <w:t>5          6</w:t>
            </w:r>
          </w:p>
        </w:tc>
      </w:tr>
      <w:tr w:rsidR="00F3044F" w:rsidRPr="00F3044F" w14:paraId="035103A7" w14:textId="77777777" w:rsidTr="00F3044F">
        <w:trPr>
          <w:trHeight w:val="530"/>
        </w:trPr>
        <w:tc>
          <w:tcPr>
            <w:tcW w:w="5778" w:type="dxa"/>
            <w:vAlign w:val="center"/>
          </w:tcPr>
          <w:p w14:paraId="111C7B46" w14:textId="77777777" w:rsidR="00F3044F" w:rsidRPr="00F3044F" w:rsidRDefault="00F3044F" w:rsidP="00F3044F">
            <w:pPr>
              <w:rPr>
                <w:sz w:val="22"/>
                <w:szCs w:val="22"/>
              </w:rPr>
            </w:pPr>
            <w:r w:rsidRPr="00F3044F">
              <w:rPr>
                <w:sz w:val="22"/>
                <w:szCs w:val="22"/>
                <w:u w:val="single"/>
              </w:rPr>
              <w:t>Communication</w:t>
            </w:r>
            <w:r w:rsidRPr="00F3044F">
              <w:rPr>
                <w:sz w:val="22"/>
                <w:szCs w:val="22"/>
              </w:rPr>
              <w:t>: Communicates research plan with clarity and professionalism in both written and oral forms.</w:t>
            </w:r>
          </w:p>
        </w:tc>
        <w:tc>
          <w:tcPr>
            <w:tcW w:w="1710" w:type="dxa"/>
            <w:vAlign w:val="center"/>
          </w:tcPr>
          <w:p w14:paraId="0CB1E30E" w14:textId="63415F7D" w:rsidR="00F3044F" w:rsidRPr="00F3044F" w:rsidRDefault="00F3044F" w:rsidP="00F3044F">
            <w:pPr>
              <w:jc w:val="center"/>
              <w:rPr>
                <w:sz w:val="22"/>
                <w:szCs w:val="22"/>
              </w:rPr>
            </w:pPr>
            <w:r w:rsidRPr="00F3044F">
              <w:rPr>
                <w:sz w:val="22"/>
                <w:szCs w:val="22"/>
              </w:rPr>
              <w:t>1          2</w:t>
            </w:r>
          </w:p>
        </w:tc>
        <w:tc>
          <w:tcPr>
            <w:tcW w:w="1530" w:type="dxa"/>
            <w:vAlign w:val="center"/>
          </w:tcPr>
          <w:p w14:paraId="1F605386" w14:textId="5DF93C10" w:rsidR="00F3044F" w:rsidRPr="00F3044F" w:rsidRDefault="00F3044F" w:rsidP="00F3044F">
            <w:pPr>
              <w:jc w:val="center"/>
              <w:rPr>
                <w:sz w:val="22"/>
                <w:szCs w:val="22"/>
              </w:rPr>
            </w:pPr>
            <w:r w:rsidRPr="00F3044F">
              <w:rPr>
                <w:sz w:val="22"/>
                <w:szCs w:val="22"/>
              </w:rPr>
              <w:t>3          4</w:t>
            </w:r>
          </w:p>
        </w:tc>
        <w:tc>
          <w:tcPr>
            <w:tcW w:w="1530" w:type="dxa"/>
            <w:vAlign w:val="center"/>
          </w:tcPr>
          <w:p w14:paraId="4D710170" w14:textId="3D82231B" w:rsidR="00F3044F" w:rsidRPr="00F3044F" w:rsidRDefault="00F3044F" w:rsidP="00F3044F">
            <w:pPr>
              <w:jc w:val="center"/>
              <w:rPr>
                <w:sz w:val="22"/>
                <w:szCs w:val="22"/>
              </w:rPr>
            </w:pPr>
            <w:r w:rsidRPr="00F3044F">
              <w:rPr>
                <w:sz w:val="22"/>
                <w:szCs w:val="22"/>
              </w:rPr>
              <w:t>5          6</w:t>
            </w:r>
          </w:p>
        </w:tc>
      </w:tr>
      <w:tr w:rsidR="00F3044F" w:rsidRPr="00F3044F" w14:paraId="2C2B0546" w14:textId="77777777" w:rsidTr="00F3044F">
        <w:trPr>
          <w:trHeight w:val="620"/>
        </w:trPr>
        <w:tc>
          <w:tcPr>
            <w:tcW w:w="5778" w:type="dxa"/>
            <w:vAlign w:val="center"/>
          </w:tcPr>
          <w:p w14:paraId="5605C89A" w14:textId="77777777" w:rsidR="00F3044F" w:rsidRPr="00F3044F" w:rsidRDefault="00F3044F" w:rsidP="00F3044F">
            <w:pPr>
              <w:rPr>
                <w:sz w:val="22"/>
                <w:szCs w:val="22"/>
                <w:u w:val="single"/>
              </w:rPr>
            </w:pPr>
            <w:r w:rsidRPr="00F3044F">
              <w:rPr>
                <w:sz w:val="22"/>
                <w:szCs w:val="22"/>
                <w:u w:val="single"/>
              </w:rPr>
              <w:t>Publications</w:t>
            </w:r>
            <w:r w:rsidRPr="00F3044F">
              <w:rPr>
                <w:sz w:val="22"/>
                <w:szCs w:val="22"/>
              </w:rPr>
              <w:t>: Research work has the potential for publication in appropriate peer-reviewed journals.</w:t>
            </w:r>
          </w:p>
        </w:tc>
        <w:tc>
          <w:tcPr>
            <w:tcW w:w="1710" w:type="dxa"/>
            <w:vAlign w:val="center"/>
          </w:tcPr>
          <w:p w14:paraId="36ED98DC" w14:textId="26DC1033" w:rsidR="00F3044F" w:rsidRPr="00F3044F" w:rsidRDefault="00F3044F" w:rsidP="00F3044F">
            <w:pPr>
              <w:jc w:val="center"/>
              <w:rPr>
                <w:sz w:val="22"/>
                <w:szCs w:val="22"/>
              </w:rPr>
            </w:pPr>
            <w:r w:rsidRPr="00F3044F">
              <w:rPr>
                <w:sz w:val="22"/>
                <w:szCs w:val="22"/>
              </w:rPr>
              <w:t>1          2</w:t>
            </w:r>
          </w:p>
        </w:tc>
        <w:tc>
          <w:tcPr>
            <w:tcW w:w="1530" w:type="dxa"/>
            <w:vAlign w:val="center"/>
          </w:tcPr>
          <w:p w14:paraId="540E0364" w14:textId="636635CA" w:rsidR="00F3044F" w:rsidRPr="00F3044F" w:rsidRDefault="00F3044F" w:rsidP="00F3044F">
            <w:pPr>
              <w:jc w:val="center"/>
              <w:rPr>
                <w:sz w:val="22"/>
                <w:szCs w:val="22"/>
              </w:rPr>
            </w:pPr>
            <w:r w:rsidRPr="00F3044F">
              <w:rPr>
                <w:sz w:val="22"/>
                <w:szCs w:val="22"/>
              </w:rPr>
              <w:t>3          4</w:t>
            </w:r>
          </w:p>
        </w:tc>
        <w:tc>
          <w:tcPr>
            <w:tcW w:w="1530" w:type="dxa"/>
            <w:vAlign w:val="center"/>
          </w:tcPr>
          <w:p w14:paraId="38A4FA81" w14:textId="632A683D" w:rsidR="00F3044F" w:rsidRPr="00F3044F" w:rsidRDefault="00F3044F" w:rsidP="00F3044F">
            <w:pPr>
              <w:jc w:val="center"/>
              <w:rPr>
                <w:sz w:val="22"/>
                <w:szCs w:val="22"/>
              </w:rPr>
            </w:pPr>
            <w:r w:rsidRPr="00F3044F">
              <w:rPr>
                <w:sz w:val="22"/>
                <w:szCs w:val="22"/>
              </w:rPr>
              <w:t>5          6</w:t>
            </w:r>
          </w:p>
        </w:tc>
      </w:tr>
      <w:tr w:rsidR="00F3044F" w:rsidRPr="00F3044F" w14:paraId="39BB8B2D" w14:textId="77777777" w:rsidTr="00F3044F">
        <w:trPr>
          <w:trHeight w:val="530"/>
        </w:trPr>
        <w:tc>
          <w:tcPr>
            <w:tcW w:w="5778" w:type="dxa"/>
            <w:vAlign w:val="center"/>
          </w:tcPr>
          <w:p w14:paraId="77AEF247" w14:textId="5C2B6CED" w:rsidR="00F3044F" w:rsidRPr="00F3044F" w:rsidRDefault="00F3044F" w:rsidP="00F3044F">
            <w:pPr>
              <w:rPr>
                <w:sz w:val="22"/>
                <w:szCs w:val="22"/>
                <w:u w:val="single"/>
              </w:rPr>
            </w:pPr>
            <w:r w:rsidRPr="00E03C69">
              <w:rPr>
                <w:b/>
                <w:sz w:val="22"/>
                <w:szCs w:val="22"/>
              </w:rPr>
              <w:t>Overall Evaluation  (circle one)</w:t>
            </w:r>
          </w:p>
        </w:tc>
        <w:tc>
          <w:tcPr>
            <w:tcW w:w="1710" w:type="dxa"/>
            <w:vAlign w:val="center"/>
          </w:tcPr>
          <w:p w14:paraId="0D9190D9" w14:textId="08FEA242" w:rsidR="00F3044F" w:rsidRPr="00F3044F" w:rsidRDefault="00F3044F" w:rsidP="00F3044F">
            <w:pPr>
              <w:jc w:val="center"/>
              <w:rPr>
                <w:sz w:val="22"/>
                <w:szCs w:val="22"/>
              </w:rPr>
            </w:pPr>
            <w:r w:rsidRPr="00E03C69">
              <w:rPr>
                <w:b/>
                <w:sz w:val="22"/>
                <w:szCs w:val="22"/>
              </w:rPr>
              <w:t>1          2</w:t>
            </w:r>
          </w:p>
        </w:tc>
        <w:tc>
          <w:tcPr>
            <w:tcW w:w="1530" w:type="dxa"/>
            <w:vAlign w:val="center"/>
          </w:tcPr>
          <w:p w14:paraId="246E7C79" w14:textId="2BA36F81" w:rsidR="00F3044F" w:rsidRPr="00F3044F" w:rsidRDefault="00F3044F" w:rsidP="00F3044F">
            <w:pPr>
              <w:jc w:val="center"/>
              <w:rPr>
                <w:sz w:val="22"/>
                <w:szCs w:val="22"/>
              </w:rPr>
            </w:pPr>
            <w:r w:rsidRPr="00E03C69">
              <w:rPr>
                <w:b/>
                <w:sz w:val="22"/>
                <w:szCs w:val="22"/>
              </w:rPr>
              <w:t>3          4</w:t>
            </w:r>
          </w:p>
        </w:tc>
        <w:tc>
          <w:tcPr>
            <w:tcW w:w="1530" w:type="dxa"/>
            <w:vAlign w:val="center"/>
          </w:tcPr>
          <w:p w14:paraId="3DA9E4CE" w14:textId="37F9842D" w:rsidR="00F3044F" w:rsidRPr="00F3044F" w:rsidRDefault="00F3044F" w:rsidP="00F3044F">
            <w:pPr>
              <w:jc w:val="center"/>
              <w:rPr>
                <w:sz w:val="22"/>
                <w:szCs w:val="22"/>
              </w:rPr>
            </w:pPr>
            <w:r w:rsidRPr="00E03C69">
              <w:rPr>
                <w:b/>
                <w:sz w:val="22"/>
                <w:szCs w:val="22"/>
              </w:rPr>
              <w:t>5          6</w:t>
            </w:r>
          </w:p>
        </w:tc>
      </w:tr>
    </w:tbl>
    <w:p w14:paraId="0976232D" w14:textId="77777777" w:rsidR="004F17A9" w:rsidRPr="00F3044F" w:rsidRDefault="004F17A9" w:rsidP="004F17A9">
      <w:pPr>
        <w:rPr>
          <w:sz w:val="22"/>
          <w:szCs w:val="22"/>
        </w:rPr>
      </w:pPr>
    </w:p>
    <w:p w14:paraId="198DCC9E" w14:textId="77777777" w:rsidR="00F3044F" w:rsidRPr="00F3044F" w:rsidRDefault="00F3044F" w:rsidP="00F3044F">
      <w:pPr>
        <w:rPr>
          <w:sz w:val="22"/>
          <w:szCs w:val="22"/>
        </w:rPr>
      </w:pPr>
      <w:r w:rsidRPr="00F3044F">
        <w:rPr>
          <w:b/>
          <w:sz w:val="22"/>
          <w:szCs w:val="22"/>
        </w:rPr>
        <w:t xml:space="preserve">Overall Strengths </w:t>
      </w:r>
      <w:r w:rsidRPr="00F3044F">
        <w:rPr>
          <w:sz w:val="22"/>
          <w:szCs w:val="22"/>
        </w:rPr>
        <w:t>(if needed, please add additional sheet for comments)</w:t>
      </w:r>
    </w:p>
    <w:p w14:paraId="378FB643" w14:textId="53DF5FBE" w:rsidR="00F3044F" w:rsidRPr="00F3044F" w:rsidRDefault="00F3044F" w:rsidP="00F3044F">
      <w:pPr>
        <w:rPr>
          <w:sz w:val="22"/>
          <w:szCs w:val="22"/>
        </w:rPr>
      </w:pPr>
    </w:p>
    <w:p w14:paraId="3B68EF90" w14:textId="77777777" w:rsidR="00F3044F" w:rsidRPr="00F3044F" w:rsidRDefault="00F3044F" w:rsidP="00F3044F">
      <w:pPr>
        <w:rPr>
          <w:sz w:val="22"/>
          <w:szCs w:val="22"/>
        </w:rPr>
      </w:pPr>
    </w:p>
    <w:p w14:paraId="1F4FF4B2" w14:textId="77777777" w:rsidR="00F3044F" w:rsidRPr="00F3044F" w:rsidRDefault="00F3044F" w:rsidP="00F3044F">
      <w:pPr>
        <w:pStyle w:val="BodyText"/>
        <w:rPr>
          <w:rFonts w:asciiTheme="minorHAnsi" w:hAnsiTheme="minorHAnsi"/>
          <w:b/>
          <w:bCs/>
          <w:sz w:val="22"/>
          <w:szCs w:val="22"/>
        </w:rPr>
      </w:pPr>
      <w:r w:rsidRPr="00F3044F">
        <w:rPr>
          <w:rFonts w:asciiTheme="minorHAnsi" w:hAnsiTheme="minorHAnsi"/>
          <w:b/>
          <w:bCs/>
          <w:sz w:val="22"/>
          <w:szCs w:val="22"/>
        </w:rPr>
        <w:t>Areas for Growth</w:t>
      </w:r>
      <w:r w:rsidRPr="00F3044F">
        <w:rPr>
          <w:rFonts w:asciiTheme="minorHAnsi" w:hAnsiTheme="minorHAnsi"/>
          <w:bCs/>
          <w:sz w:val="22"/>
          <w:szCs w:val="22"/>
        </w:rPr>
        <w:t xml:space="preserve"> (if needed, please add additional sheet for comments)</w:t>
      </w:r>
    </w:p>
    <w:p w14:paraId="652F29D5" w14:textId="77777777" w:rsidR="00F3044F" w:rsidRPr="00F3044F" w:rsidRDefault="00F3044F" w:rsidP="00F3044F">
      <w:pPr>
        <w:pStyle w:val="Footer"/>
        <w:rPr>
          <w:rFonts w:asciiTheme="minorHAnsi" w:hAnsiTheme="minorHAnsi"/>
          <w:sz w:val="22"/>
          <w:szCs w:val="22"/>
        </w:rPr>
      </w:pPr>
    </w:p>
    <w:p w14:paraId="32B6DF88" w14:textId="77777777" w:rsidR="00B45BB0" w:rsidRDefault="00B45BB0" w:rsidP="00F3044F">
      <w:pPr>
        <w:tabs>
          <w:tab w:val="left" w:pos="7200"/>
          <w:tab w:val="left" w:pos="7560"/>
          <w:tab w:val="left" w:pos="9720"/>
        </w:tabs>
        <w:rPr>
          <w:b/>
          <w:sz w:val="22"/>
          <w:szCs w:val="22"/>
        </w:rPr>
      </w:pPr>
    </w:p>
    <w:p w14:paraId="176B27DC" w14:textId="77777777" w:rsidR="00B45BB0" w:rsidRDefault="00B45BB0" w:rsidP="00F3044F">
      <w:pPr>
        <w:tabs>
          <w:tab w:val="left" w:pos="7200"/>
          <w:tab w:val="left" w:pos="7560"/>
          <w:tab w:val="left" w:pos="9720"/>
        </w:tabs>
        <w:rPr>
          <w:b/>
          <w:sz w:val="22"/>
          <w:szCs w:val="22"/>
        </w:rPr>
      </w:pPr>
    </w:p>
    <w:p w14:paraId="14303989" w14:textId="4A623A11" w:rsidR="009D61A7" w:rsidRPr="00F3044F" w:rsidRDefault="00B14FFA" w:rsidP="00F3044F">
      <w:pPr>
        <w:tabs>
          <w:tab w:val="left" w:pos="7200"/>
          <w:tab w:val="left" w:pos="7560"/>
          <w:tab w:val="left" w:pos="9720"/>
        </w:tabs>
        <w:rPr>
          <w:sz w:val="22"/>
          <w:szCs w:val="22"/>
        </w:rPr>
      </w:pPr>
      <w:r>
        <w:rPr>
          <w:b/>
          <w:sz w:val="22"/>
          <w:szCs w:val="22"/>
        </w:rPr>
        <w:t xml:space="preserve">Faculty Advisor </w:t>
      </w:r>
      <w:r w:rsidR="00F3044F" w:rsidRPr="00F3044F">
        <w:rPr>
          <w:b/>
          <w:sz w:val="22"/>
          <w:szCs w:val="22"/>
        </w:rPr>
        <w:t>Signature</w:t>
      </w:r>
      <w:r w:rsidR="00F3044F" w:rsidRPr="00F3044F">
        <w:rPr>
          <w:sz w:val="22"/>
          <w:szCs w:val="22"/>
        </w:rPr>
        <w:t xml:space="preserve"> </w:t>
      </w:r>
      <w:r w:rsidR="00F3044F" w:rsidRPr="00F3044F">
        <w:rPr>
          <w:sz w:val="22"/>
          <w:szCs w:val="22"/>
          <w:u w:val="single"/>
        </w:rPr>
        <w:t xml:space="preserve"> </w:t>
      </w:r>
      <w:r w:rsidR="00F3044F" w:rsidRPr="00F3044F">
        <w:rPr>
          <w:sz w:val="22"/>
          <w:szCs w:val="22"/>
          <w:u w:val="single"/>
        </w:rPr>
        <w:tab/>
      </w:r>
      <w:r w:rsidR="00F3044F" w:rsidRPr="00F3044F">
        <w:rPr>
          <w:sz w:val="22"/>
          <w:szCs w:val="22"/>
        </w:rPr>
        <w:tab/>
      </w:r>
      <w:r w:rsidR="00F3044F" w:rsidRPr="00F3044F">
        <w:rPr>
          <w:b/>
          <w:sz w:val="22"/>
          <w:szCs w:val="22"/>
        </w:rPr>
        <w:t>Date</w:t>
      </w:r>
      <w:r w:rsidR="00F3044F" w:rsidRPr="00F3044F">
        <w:rPr>
          <w:sz w:val="22"/>
          <w:szCs w:val="22"/>
        </w:rPr>
        <w:t xml:space="preserve"> </w:t>
      </w:r>
      <w:r w:rsidR="00F3044F" w:rsidRPr="00F3044F">
        <w:rPr>
          <w:sz w:val="22"/>
          <w:szCs w:val="22"/>
          <w:u w:val="single"/>
        </w:rPr>
        <w:t xml:space="preserve"> </w:t>
      </w:r>
      <w:r w:rsidR="00F3044F" w:rsidRPr="00F3044F">
        <w:rPr>
          <w:sz w:val="22"/>
          <w:szCs w:val="22"/>
          <w:u w:val="single"/>
        </w:rPr>
        <w:tab/>
      </w:r>
    </w:p>
    <w:sectPr w:rsidR="009D61A7" w:rsidRPr="00F3044F" w:rsidSect="00B45BB0">
      <w:footerReference w:type="default" r:id="rId6"/>
      <w:pgSz w:w="12240" w:h="15840"/>
      <w:pgMar w:top="720" w:right="720" w:bottom="720" w:left="1152"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AA78" w14:textId="77777777" w:rsidR="00304EEE" w:rsidRDefault="00304EEE" w:rsidP="00B45BB0">
      <w:r>
        <w:separator/>
      </w:r>
    </w:p>
  </w:endnote>
  <w:endnote w:type="continuationSeparator" w:id="0">
    <w:p w14:paraId="4B72B29A" w14:textId="77777777" w:rsidR="00304EEE" w:rsidRDefault="00304EEE" w:rsidP="00B4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8AB8" w14:textId="7B9C9D28" w:rsidR="00B45BB0" w:rsidRPr="00B45BB0" w:rsidRDefault="00B45BB0">
    <w:pPr>
      <w:pStyle w:val="Footer"/>
      <w:rPr>
        <w:rFonts w:ascii="Cambria" w:hAnsi="Cambria"/>
        <w:sz w:val="16"/>
        <w:szCs w:val="16"/>
      </w:rPr>
    </w:pPr>
    <w:r w:rsidRPr="00B45BB0">
      <w:rPr>
        <w:rFonts w:ascii="Cambria" w:hAnsi="Cambria"/>
        <w:sz w:val="16"/>
        <w:szCs w:val="16"/>
      </w:rPr>
      <w:ptab w:relativeTo="margin" w:alignment="center" w:leader="none"/>
    </w:r>
    <w:r w:rsidRPr="00B45BB0">
      <w:rPr>
        <w:rFonts w:ascii="Cambria" w:hAnsi="Cambria"/>
        <w:sz w:val="16"/>
        <w:szCs w:val="16"/>
      </w:rPr>
      <w:ptab w:relativeTo="margin" w:alignment="right" w:leader="none"/>
    </w:r>
    <w:proofErr w:type="gramStart"/>
    <w:r w:rsidRPr="00B45BB0">
      <w:rPr>
        <w:rFonts w:ascii="Cambria" w:hAnsi="Cambria"/>
        <w:sz w:val="16"/>
        <w:szCs w:val="16"/>
        <w:lang w:val="en-US"/>
      </w:rPr>
      <w:t xml:space="preserve">Revised </w:t>
    </w:r>
    <w:r w:rsidR="00A02061">
      <w:rPr>
        <w:rFonts w:ascii="Cambria" w:hAnsi="Cambria"/>
        <w:sz w:val="16"/>
        <w:szCs w:val="16"/>
        <w:lang w:val="en-US"/>
      </w:rPr>
      <w:t xml:space="preserve"> 6</w:t>
    </w:r>
    <w:proofErr w:type="gramEnd"/>
    <w:r w:rsidRPr="00B45BB0">
      <w:rPr>
        <w:rFonts w:ascii="Cambria" w:hAnsi="Cambria"/>
        <w:sz w:val="16"/>
        <w:szCs w:val="16"/>
        <w:lang w:val="en-US"/>
      </w:rPr>
      <w:t>/</w:t>
    </w:r>
    <w:r w:rsidR="00A02061">
      <w:rPr>
        <w:rFonts w:ascii="Cambria" w:hAnsi="Cambria"/>
        <w:sz w:val="16"/>
        <w:szCs w:val="16"/>
        <w:lang w:val="en-US"/>
      </w:rPr>
      <w:t>6</w:t>
    </w:r>
    <w:r w:rsidRPr="00B45BB0">
      <w:rPr>
        <w:rFonts w:ascii="Cambria" w:hAnsi="Cambria"/>
        <w:sz w:val="16"/>
        <w:szCs w:val="16"/>
        <w:lang w:val="en-US"/>
      </w:rPr>
      <w:t>/201</w:t>
    </w:r>
    <w:r w:rsidR="00A02061">
      <w:rPr>
        <w:rFonts w:ascii="Cambria" w:hAnsi="Cambria"/>
        <w:sz w:val="16"/>
        <w:szCs w:val="16"/>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1F19" w14:textId="77777777" w:rsidR="00304EEE" w:rsidRDefault="00304EEE" w:rsidP="00B45BB0">
      <w:r>
        <w:separator/>
      </w:r>
    </w:p>
  </w:footnote>
  <w:footnote w:type="continuationSeparator" w:id="0">
    <w:p w14:paraId="4851D21F" w14:textId="77777777" w:rsidR="00304EEE" w:rsidRDefault="00304EEE" w:rsidP="00B4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A9"/>
    <w:rsid w:val="00166900"/>
    <w:rsid w:val="00304EEE"/>
    <w:rsid w:val="00312564"/>
    <w:rsid w:val="00396725"/>
    <w:rsid w:val="004F17A9"/>
    <w:rsid w:val="005B0BA9"/>
    <w:rsid w:val="005D7A20"/>
    <w:rsid w:val="006B24F6"/>
    <w:rsid w:val="006D0222"/>
    <w:rsid w:val="008F0A93"/>
    <w:rsid w:val="009D61A7"/>
    <w:rsid w:val="00A02061"/>
    <w:rsid w:val="00AF13A4"/>
    <w:rsid w:val="00B14FFA"/>
    <w:rsid w:val="00B33F33"/>
    <w:rsid w:val="00B45BB0"/>
    <w:rsid w:val="00D34E40"/>
    <w:rsid w:val="00E24085"/>
    <w:rsid w:val="00F3044F"/>
    <w:rsid w:val="00F63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9F28"/>
  <w15:docId w15:val="{CACD0332-DE25-4EF0-9C1E-AEDBDC01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A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044F"/>
    <w:pPr>
      <w:jc w:val="both"/>
    </w:pPr>
    <w:rPr>
      <w:rFonts w:ascii="Times New Roman" w:eastAsia="Times" w:hAnsi="Times New Roman" w:cs="Times New Roman"/>
      <w:szCs w:val="20"/>
      <w:lang w:val="x-none"/>
    </w:rPr>
  </w:style>
  <w:style w:type="character" w:customStyle="1" w:styleId="BodyTextChar">
    <w:name w:val="Body Text Char"/>
    <w:basedOn w:val="DefaultParagraphFont"/>
    <w:link w:val="BodyText"/>
    <w:rsid w:val="00F3044F"/>
    <w:rPr>
      <w:rFonts w:ascii="Times New Roman" w:eastAsia="Times" w:hAnsi="Times New Roman" w:cs="Times New Roman"/>
      <w:szCs w:val="20"/>
      <w:lang w:val="x-none" w:eastAsia="en-US"/>
    </w:rPr>
  </w:style>
  <w:style w:type="paragraph" w:styleId="Footer">
    <w:name w:val="footer"/>
    <w:basedOn w:val="Normal"/>
    <w:link w:val="FooterChar"/>
    <w:uiPriority w:val="99"/>
    <w:rsid w:val="00F3044F"/>
    <w:pPr>
      <w:widowControl w:val="0"/>
      <w:tabs>
        <w:tab w:val="center" w:pos="4320"/>
        <w:tab w:val="right" w:pos="8640"/>
      </w:tabs>
      <w:autoSpaceDE w:val="0"/>
      <w:autoSpaceDN w:val="0"/>
      <w:adjustRightInd w:val="0"/>
    </w:pPr>
    <w:rPr>
      <w:rFonts w:ascii="Times New Roman" w:eastAsia="MS Mincho" w:hAnsi="Times New Roman" w:cs="Times New Roman"/>
      <w:sz w:val="20"/>
      <w:lang w:val="x-none" w:eastAsia="x-none"/>
    </w:rPr>
  </w:style>
  <w:style w:type="character" w:customStyle="1" w:styleId="FooterChar">
    <w:name w:val="Footer Char"/>
    <w:basedOn w:val="DefaultParagraphFont"/>
    <w:link w:val="Footer"/>
    <w:uiPriority w:val="99"/>
    <w:rsid w:val="00F3044F"/>
    <w:rPr>
      <w:rFonts w:ascii="Times New Roman" w:eastAsia="MS Mincho" w:hAnsi="Times New Roman" w:cs="Times New Roman"/>
      <w:sz w:val="20"/>
      <w:lang w:val="x-none" w:eastAsia="x-none"/>
    </w:rPr>
  </w:style>
  <w:style w:type="paragraph" w:styleId="Header">
    <w:name w:val="header"/>
    <w:basedOn w:val="Normal"/>
    <w:link w:val="HeaderChar"/>
    <w:uiPriority w:val="99"/>
    <w:unhideWhenUsed/>
    <w:rsid w:val="00B45BB0"/>
    <w:pPr>
      <w:tabs>
        <w:tab w:val="center" w:pos="4680"/>
        <w:tab w:val="right" w:pos="9360"/>
      </w:tabs>
    </w:pPr>
  </w:style>
  <w:style w:type="character" w:customStyle="1" w:styleId="HeaderChar">
    <w:name w:val="Header Char"/>
    <w:basedOn w:val="DefaultParagraphFont"/>
    <w:link w:val="Header"/>
    <w:uiPriority w:val="99"/>
    <w:rsid w:val="00B45BB0"/>
    <w:rPr>
      <w:lang w:eastAsia="en-US"/>
    </w:rPr>
  </w:style>
  <w:style w:type="paragraph" w:styleId="BalloonText">
    <w:name w:val="Balloon Text"/>
    <w:basedOn w:val="Normal"/>
    <w:link w:val="BalloonTextChar"/>
    <w:uiPriority w:val="99"/>
    <w:semiHidden/>
    <w:unhideWhenUsed/>
    <w:rsid w:val="008F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Comparative Biomedical Sciences Program</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Holtgraver</dc:creator>
  <cp:keywords/>
  <dc:description/>
  <cp:lastModifiedBy>Erik Pillar</cp:lastModifiedBy>
  <cp:revision>2</cp:revision>
  <cp:lastPrinted>2018-06-15T16:38:00Z</cp:lastPrinted>
  <dcterms:created xsi:type="dcterms:W3CDTF">2020-06-03T16:36:00Z</dcterms:created>
  <dcterms:modified xsi:type="dcterms:W3CDTF">2020-06-03T16:36:00Z</dcterms:modified>
</cp:coreProperties>
</file>